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0D2A817A" w14:textId="784C42FA" w:rsidR="001454E4" w:rsidRPr="001454E4" w:rsidRDefault="001454E4" w:rsidP="001454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454E4">
        <w:rPr>
          <w:rFonts w:eastAsia="Times New Roman" w:cs="Arial"/>
          <w:color w:val="000000"/>
          <w:lang w:val="en-US" w:eastAsia="de-DE"/>
        </w:rPr>
        <w:t xml:space="preserve">ECO Objektband OBX-18-1532/120 FD Horizon </w:t>
      </w:r>
    </w:p>
    <w:p w14:paraId="32B5E7A2" w14:textId="77777777" w:rsidR="001454E4" w:rsidRPr="001454E4" w:rsidRDefault="001454E4" w:rsidP="001454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454E4">
        <w:rPr>
          <w:rFonts w:eastAsia="Times New Roman" w:cs="Arial"/>
          <w:color w:val="000000"/>
          <w:lang w:val="en-US" w:eastAsia="de-DE"/>
        </w:rPr>
        <w:t xml:space="preserve">für gefälzte Türen an Holz- Stahl- und Aluminiumzargen </w:t>
      </w:r>
    </w:p>
    <w:p w14:paraId="0784022E" w14:textId="77777777" w:rsidR="001454E4" w:rsidRPr="001454E4" w:rsidRDefault="001454E4" w:rsidP="001454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454E4">
        <w:rPr>
          <w:rFonts w:eastAsia="Times New Roman" w:cs="Arial"/>
          <w:color w:val="000000"/>
          <w:lang w:val="en-US" w:eastAsia="de-DE"/>
        </w:rPr>
        <w:t xml:space="preserve">mit Flügeldichtung FD, für 3D verstellbare VX Aufnahmen  </w:t>
      </w:r>
    </w:p>
    <w:p w14:paraId="6E544765" w14:textId="77777777" w:rsidR="001454E4" w:rsidRPr="001454E4" w:rsidRDefault="001454E4" w:rsidP="001454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454E4">
        <w:rPr>
          <w:rFonts w:eastAsia="Times New Roman" w:cs="Arial"/>
          <w:color w:val="000000"/>
          <w:lang w:val="en-US" w:eastAsia="de-DE"/>
        </w:rPr>
        <w:t xml:space="preserve">Stabile, lasergeschweißte und geschlossene Bandkonstuktion. Patentierte, innenliegende und spielfreie Lagertechnik (Kugelgelagert, ohne Öl und Schmierfett). </w:t>
      </w:r>
    </w:p>
    <w:p w14:paraId="3243DFBC" w14:textId="77777777" w:rsidR="001454E4" w:rsidRPr="001454E4" w:rsidRDefault="001454E4" w:rsidP="001454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454E4">
        <w:rPr>
          <w:rFonts w:eastAsia="Times New Roman" w:cs="Arial"/>
          <w:color w:val="000000"/>
          <w:lang w:val="en-US" w:eastAsia="de-DE"/>
        </w:rPr>
        <w:t xml:space="preserve">Geprüft nach EN 1935, CE-Kennzeichnung, </w:t>
      </w:r>
    </w:p>
    <w:p w14:paraId="70EAF474" w14:textId="77777777" w:rsidR="001454E4" w:rsidRPr="001454E4" w:rsidRDefault="001454E4" w:rsidP="001454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454E4">
        <w:rPr>
          <w:rFonts w:eastAsia="Times New Roman" w:cs="Arial"/>
          <w:color w:val="000000"/>
          <w:lang w:val="en-US" w:eastAsia="de-DE"/>
        </w:rPr>
        <w:t xml:space="preserve">Bandklasse 14 (höchste Bandklasse) für Türgewichte bis 160 Kg Norm; </w:t>
      </w:r>
    </w:p>
    <w:p w14:paraId="00B0F916" w14:textId="77777777" w:rsidR="001454E4" w:rsidRPr="001454E4" w:rsidRDefault="001454E4" w:rsidP="001454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454E4">
        <w:rPr>
          <w:rFonts w:eastAsia="Times New Roman" w:cs="Arial"/>
          <w:color w:val="000000"/>
          <w:lang w:val="en-US" w:eastAsia="de-DE"/>
        </w:rPr>
        <w:t xml:space="preserve">ECO Tragfähigkeit 200 Kg </w:t>
      </w:r>
    </w:p>
    <w:p w14:paraId="205066AF" w14:textId="77777777" w:rsidR="001454E4" w:rsidRPr="001454E4" w:rsidRDefault="001454E4" w:rsidP="001454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454E4">
        <w:rPr>
          <w:rFonts w:eastAsia="Times New Roman" w:cs="Arial"/>
          <w:color w:val="000000"/>
          <w:lang w:val="en-US" w:eastAsia="de-DE"/>
        </w:rPr>
        <w:t xml:space="preserve">Verschleiß und wartungsfreie, Lagertechnik zur Aufnahme radialer und axialer Kräfte  ohne sichtbare Lager und Abdeckkappen (keine zusätzliche Stiftsicherung erforderlich) </w:t>
      </w:r>
    </w:p>
    <w:p w14:paraId="47800910" w14:textId="77777777" w:rsidR="001454E4" w:rsidRPr="001454E4" w:rsidRDefault="001454E4" w:rsidP="001454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454E4">
        <w:rPr>
          <w:rFonts w:eastAsia="Times New Roman" w:cs="Arial"/>
          <w:color w:val="000000"/>
          <w:lang w:val="en-US" w:eastAsia="de-DE"/>
        </w:rPr>
        <w:t xml:space="preserve">Oberfläche: Edelstahl matt gebürstet </w:t>
      </w:r>
    </w:p>
    <w:p w14:paraId="15E886B7" w14:textId="77777777" w:rsidR="001454E4" w:rsidRPr="001454E4" w:rsidRDefault="001454E4" w:rsidP="001454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454E4">
        <w:rPr>
          <w:rFonts w:eastAsia="Times New Roman" w:cs="Arial"/>
          <w:color w:val="000000"/>
          <w:lang w:val="en-US" w:eastAsia="de-DE"/>
        </w:rPr>
        <w:t xml:space="preserve">mit systemidentischem ECO Schliffbild </w:t>
      </w:r>
    </w:p>
    <w:p w14:paraId="1484D8D3" w14:textId="77777777" w:rsidR="001454E4" w:rsidRPr="001454E4" w:rsidRDefault="001454E4" w:rsidP="001454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454E4">
        <w:rPr>
          <w:rFonts w:eastAsia="Times New Roman" w:cs="Arial"/>
          <w:color w:val="000000"/>
          <w:lang w:val="en-US" w:eastAsia="de-DE"/>
        </w:rPr>
        <w:t xml:space="preserve">Geeignet zum Einsatz an Rauch- und Feuerschutztüren </w:t>
      </w:r>
    </w:p>
    <w:p w14:paraId="477ECEEC" w14:textId="77777777" w:rsidR="001454E4" w:rsidRPr="001454E4" w:rsidRDefault="001454E4" w:rsidP="001454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454E4">
        <w:rPr>
          <w:rFonts w:eastAsia="Times New Roman" w:cs="Arial"/>
          <w:color w:val="000000"/>
          <w:lang w:val="en-US" w:eastAsia="de-DE"/>
        </w:rPr>
        <w:t xml:space="preserve">Rollendurchmesser 18 mm </w:t>
      </w:r>
    </w:p>
    <w:p w14:paraId="66D51D62" w14:textId="77777777" w:rsidR="001454E4" w:rsidRPr="001454E4" w:rsidRDefault="001454E4" w:rsidP="001454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454E4">
        <w:rPr>
          <w:rFonts w:eastAsia="Times New Roman" w:cs="Arial"/>
          <w:color w:val="000000"/>
          <w:lang w:val="en-US" w:eastAsia="de-DE"/>
        </w:rPr>
        <w:t xml:space="preserve">Rollenhöhe 120 mm </w:t>
      </w:r>
    </w:p>
    <w:p w14:paraId="18D516CA" w14:textId="77777777" w:rsidR="001454E4" w:rsidRPr="001454E4" w:rsidRDefault="001454E4" w:rsidP="001454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454E4">
        <w:rPr>
          <w:rFonts w:eastAsia="Times New Roman" w:cs="Arial"/>
          <w:color w:val="000000"/>
          <w:lang w:val="en-US" w:eastAsia="de-DE"/>
        </w:rPr>
        <w:t xml:space="preserve">DIN-Links und DIN-rechts verwendbar, ohne Umbau </w:t>
      </w:r>
    </w:p>
    <w:p w14:paraId="41D80339" w14:textId="77777777" w:rsidR="001454E4" w:rsidRPr="001454E4" w:rsidRDefault="001454E4" w:rsidP="001454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454E4">
        <w:rPr>
          <w:rFonts w:eastAsia="Times New Roman" w:cs="Arial"/>
          <w:color w:val="000000"/>
          <w:lang w:val="en-US" w:eastAsia="de-DE"/>
        </w:rPr>
        <w:t xml:space="preserve">Materialstärke 3 mm </w:t>
      </w:r>
    </w:p>
    <w:p w14:paraId="17007242" w14:textId="77777777" w:rsidR="001454E4" w:rsidRPr="001454E4" w:rsidRDefault="001454E4" w:rsidP="001454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454E4">
        <w:rPr>
          <w:rFonts w:eastAsia="Times New Roman" w:cs="Arial"/>
          <w:color w:val="000000"/>
          <w:lang w:val="en-US" w:eastAsia="de-DE"/>
        </w:rPr>
        <w:t xml:space="preserve">Montage mit Schrauben 5 x 50 mm </w:t>
      </w:r>
    </w:p>
    <w:p w14:paraId="072C0B92" w14:textId="77777777" w:rsidR="001454E4" w:rsidRPr="001454E4" w:rsidRDefault="001454E4" w:rsidP="001454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454E4">
        <w:rPr>
          <w:rFonts w:eastAsia="Times New Roman" w:cs="Arial"/>
          <w:color w:val="000000"/>
          <w:lang w:val="en-US" w:eastAsia="de-DE"/>
        </w:rPr>
        <w:t xml:space="preserve">Fräsungen gem. Fräsbild rund </w:t>
      </w:r>
    </w:p>
    <w:p w14:paraId="3FC49F5B" w14:textId="77777777" w:rsidR="001454E4" w:rsidRPr="001454E4" w:rsidRDefault="001454E4" w:rsidP="001454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454E4">
        <w:rPr>
          <w:rFonts w:eastAsia="Times New Roman" w:cs="Arial"/>
          <w:color w:val="000000"/>
          <w:lang w:val="en-US" w:eastAsia="de-DE"/>
        </w:rPr>
        <w:t>Aufnahmeelemente:</w:t>
      </w:r>
    </w:p>
    <w:p w14:paraId="75222C30" w14:textId="77777777" w:rsidR="001454E4" w:rsidRPr="001454E4" w:rsidRDefault="001454E4" w:rsidP="001454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454E4">
        <w:rPr>
          <w:rFonts w:eastAsia="Times New Roman" w:cs="Arial"/>
          <w:color w:val="000000"/>
          <w:lang w:val="en-US" w:eastAsia="de-DE"/>
        </w:rPr>
        <w:t>( ) Blockzarge OBX-3001-3D</w:t>
      </w:r>
    </w:p>
    <w:p w14:paraId="3B062E3D" w14:textId="77777777" w:rsidR="001454E4" w:rsidRPr="001454E4" w:rsidRDefault="001454E4" w:rsidP="001454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454E4">
        <w:rPr>
          <w:rFonts w:eastAsia="Times New Roman" w:cs="Arial"/>
          <w:color w:val="000000"/>
          <w:lang w:val="en-US" w:eastAsia="de-DE"/>
        </w:rPr>
        <w:t>( ) Futterzarge OBX-3002-3D</w:t>
      </w:r>
    </w:p>
    <w:p w14:paraId="7728BD4A" w14:textId="77777777" w:rsidR="001454E4" w:rsidRPr="001454E4" w:rsidRDefault="001454E4" w:rsidP="001454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454E4">
        <w:rPr>
          <w:rFonts w:eastAsia="Times New Roman" w:cs="Arial"/>
          <w:color w:val="000000"/>
          <w:lang w:val="en-US" w:eastAsia="de-DE"/>
        </w:rPr>
        <w:t>( ) Stahlzarge OBX-3011-3D mit Schweißbuckel</w:t>
      </w:r>
    </w:p>
    <w:p w14:paraId="70F2A5A2" w14:textId="77777777" w:rsidR="001454E4" w:rsidRPr="001454E4" w:rsidRDefault="001454E4" w:rsidP="001454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454E4">
        <w:rPr>
          <w:rFonts w:eastAsia="Times New Roman" w:cs="Arial"/>
          <w:color w:val="000000"/>
          <w:lang w:val="en-US" w:eastAsia="de-DE"/>
        </w:rPr>
        <w:t>( ) Stahlzarge OBX-3012-3D ohne Schweißbuckel</w:t>
      </w:r>
    </w:p>
    <w:p w14:paraId="27C92B78" w14:textId="77777777" w:rsidR="001454E4" w:rsidRPr="001454E4" w:rsidRDefault="001454E4" w:rsidP="001454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454E4">
        <w:rPr>
          <w:rFonts w:eastAsia="Times New Roman" w:cs="Arial"/>
          <w:color w:val="000000"/>
          <w:lang w:val="en-US" w:eastAsia="de-DE"/>
        </w:rPr>
        <w:t>( ) Aluminiumzarge OBX-3021-3D</w:t>
      </w:r>
    </w:p>
    <w:p w14:paraId="6B95588F" w14:textId="77777777" w:rsidR="001454E4" w:rsidRPr="001454E4" w:rsidRDefault="001454E4" w:rsidP="001454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454E4">
        <w:rPr>
          <w:rFonts w:eastAsia="Times New Roman" w:cs="Arial"/>
          <w:color w:val="000000"/>
          <w:lang w:val="en-US" w:eastAsia="de-DE"/>
        </w:rPr>
        <w:t>Abdeckwinkel für Aufnahmeelemente:</w:t>
      </w:r>
    </w:p>
    <w:p w14:paraId="5B73481B" w14:textId="77777777" w:rsidR="001454E4" w:rsidRPr="001454E4" w:rsidRDefault="001454E4" w:rsidP="001454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454E4">
        <w:rPr>
          <w:rFonts w:eastAsia="Times New Roman" w:cs="Arial"/>
          <w:color w:val="000000"/>
          <w:lang w:val="en-US" w:eastAsia="de-DE"/>
        </w:rPr>
        <w:t>( ) Edelstahl matt gebürstet</w:t>
      </w:r>
    </w:p>
    <w:p w14:paraId="70A20BD9" w14:textId="77777777" w:rsidR="001454E4" w:rsidRPr="001454E4" w:rsidRDefault="001454E4" w:rsidP="001454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454E4">
        <w:rPr>
          <w:rFonts w:eastAsia="Times New Roman" w:cs="Arial"/>
          <w:color w:val="000000"/>
          <w:lang w:val="en-US" w:eastAsia="de-DE"/>
        </w:rPr>
        <w:t>( ) Pulverbeschichtet in RAL Tönen</w:t>
      </w:r>
    </w:p>
    <w:p w14:paraId="13AD6E15" w14:textId="77777777" w:rsidR="001454E4" w:rsidRPr="001454E4" w:rsidRDefault="001454E4" w:rsidP="001454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454E4">
        <w:rPr>
          <w:rFonts w:eastAsia="Times New Roman" w:cs="Arial"/>
          <w:color w:val="000000"/>
          <w:lang w:val="en-US" w:eastAsia="de-DE"/>
        </w:rPr>
        <w:t>Zubehör:</w:t>
      </w:r>
    </w:p>
    <w:p w14:paraId="7F64E4FB" w14:textId="77777777" w:rsidR="001454E4" w:rsidRPr="001454E4" w:rsidRDefault="001454E4" w:rsidP="001454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454E4">
        <w:rPr>
          <w:rFonts w:eastAsia="Times New Roman" w:cs="Arial"/>
          <w:color w:val="000000"/>
          <w:lang w:val="en-US" w:eastAsia="de-DE"/>
        </w:rPr>
        <w:t>( ) TZ-Tragzapfen (zur Entlastung der Befestigungsschrauben)</w:t>
      </w:r>
    </w:p>
    <w:p w14:paraId="5CB16AB7" w14:textId="77777777" w:rsidR="001454E4" w:rsidRPr="001454E4" w:rsidRDefault="001454E4" w:rsidP="001454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454E4">
        <w:rPr>
          <w:rFonts w:eastAsia="Times New Roman" w:cs="Arial"/>
          <w:color w:val="000000"/>
          <w:lang w:val="en-US" w:eastAsia="de-DE"/>
        </w:rPr>
        <w:t>( ) SI-Sicherungszapfen (Bei Einsatz in einbruchhemmenden Türblatt)</w:t>
      </w:r>
    </w:p>
    <w:p w14:paraId="1D57E04D" w14:textId="77777777" w:rsidR="001454E4" w:rsidRPr="001454E4" w:rsidRDefault="001454E4" w:rsidP="001454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454E4">
        <w:rPr>
          <w:rFonts w:eastAsia="Times New Roman" w:cs="Arial"/>
          <w:color w:val="000000"/>
          <w:lang w:val="en-US" w:eastAsia="de-DE"/>
        </w:rPr>
        <w:t>( ) RC A Rahmenteil 2-fach geschlossen (Einbruchschutz)</w:t>
      </w:r>
    </w:p>
    <w:p w14:paraId="4F449A13" w14:textId="77777777" w:rsidR="001454E4" w:rsidRPr="001454E4" w:rsidRDefault="001454E4" w:rsidP="001454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454E4">
        <w:rPr>
          <w:rFonts w:eastAsia="Times New Roman" w:cs="Arial"/>
          <w:color w:val="000000"/>
          <w:lang w:val="en-US" w:eastAsia="de-DE"/>
        </w:rPr>
        <w:t>( ) RC B Rahmenteil 1-fach geschlossen (Einbruchschutz)</w:t>
      </w:r>
    </w:p>
    <w:p w14:paraId="15D7BC46" w14:textId="77777777" w:rsidR="001454E4" w:rsidRPr="001454E4" w:rsidRDefault="001454E4" w:rsidP="001454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454E4">
        <w:rPr>
          <w:rFonts w:eastAsia="Times New Roman" w:cs="Arial"/>
          <w:color w:val="000000"/>
          <w:lang w:val="en-US" w:eastAsia="de-DE"/>
        </w:rPr>
        <w:t>Sonderoberflächen:</w:t>
      </w:r>
    </w:p>
    <w:p w14:paraId="60E1DF73" w14:textId="12E50DBA" w:rsidR="00426830" w:rsidRPr="00F14C5A" w:rsidRDefault="001454E4" w:rsidP="001454E4">
      <w:pPr>
        <w:spacing w:after="0" w:line="240" w:lineRule="auto"/>
      </w:pPr>
      <w:r w:rsidRPr="001454E4">
        <w:rPr>
          <w:rFonts w:eastAsia="Times New Roman" w:cs="Arial"/>
          <w:color w:val="000000"/>
          <w:lang w:val="en-US" w:eastAsia="de-DE"/>
        </w:rPr>
        <w:t>( ) Pulverbeschichtet in RAL Tönen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27FC" w14:textId="77777777" w:rsidR="00DC6CCE" w:rsidRDefault="00DC6CCE" w:rsidP="007F1863">
      <w:pPr>
        <w:spacing w:after="0" w:line="240" w:lineRule="auto"/>
      </w:pPr>
      <w:r>
        <w:separator/>
      </w:r>
    </w:p>
  </w:endnote>
  <w:endnote w:type="continuationSeparator" w:id="0">
    <w:p w14:paraId="3D13F787" w14:textId="77777777" w:rsidR="00DC6CCE" w:rsidRDefault="00DC6CCE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0073" w14:textId="77777777" w:rsidR="00DC6CCE" w:rsidRDefault="00DC6CCE" w:rsidP="007F1863">
      <w:pPr>
        <w:spacing w:after="0" w:line="240" w:lineRule="auto"/>
      </w:pPr>
      <w:r>
        <w:separator/>
      </w:r>
    </w:p>
  </w:footnote>
  <w:footnote w:type="continuationSeparator" w:id="0">
    <w:p w14:paraId="031A6CDC" w14:textId="77777777" w:rsidR="00DC6CCE" w:rsidRDefault="00DC6CCE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D2B596C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3973286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3286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6992CF83" w:rsidR="00692B75" w:rsidRDefault="00361208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OBX-</w:t>
                          </w:r>
                          <w:r w:rsidR="004F584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18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-1</w:t>
                          </w:r>
                          <w:r w:rsidR="004F584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53</w:t>
                          </w:r>
                          <w:r w:rsidR="0048436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2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/1</w:t>
                          </w:r>
                          <w:r w:rsidR="001454E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2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 w:rsidR="0048436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FD</w:t>
                          </w:r>
                          <w:r w:rsidR="008C4F2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Horizon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312.85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6992CF83" w:rsidR="00692B75" w:rsidRDefault="00361208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OBX-</w:t>
                    </w:r>
                    <w:r w:rsidR="004F584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18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-1</w:t>
                    </w:r>
                    <w:r w:rsidR="004F584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53</w:t>
                    </w:r>
                    <w:r w:rsidR="0048436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2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/1</w:t>
                    </w:r>
                    <w:r w:rsidR="001454E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2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 w:rsidR="0048436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FD</w:t>
                    </w:r>
                    <w:r w:rsidR="008C4F2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Horizon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032B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454E4"/>
    <w:rsid w:val="00152219"/>
    <w:rsid w:val="0016305C"/>
    <w:rsid w:val="001653E9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57529"/>
    <w:rsid w:val="002648D4"/>
    <w:rsid w:val="00270B25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1208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4364"/>
    <w:rsid w:val="00487F5E"/>
    <w:rsid w:val="00493B76"/>
    <w:rsid w:val="00495ADB"/>
    <w:rsid w:val="00496B8C"/>
    <w:rsid w:val="004A45A2"/>
    <w:rsid w:val="004C0321"/>
    <w:rsid w:val="004C5B4F"/>
    <w:rsid w:val="004F5841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93AD0"/>
    <w:rsid w:val="007A5708"/>
    <w:rsid w:val="007B643B"/>
    <w:rsid w:val="007C375C"/>
    <w:rsid w:val="007D6DD7"/>
    <w:rsid w:val="007E2187"/>
    <w:rsid w:val="007E490F"/>
    <w:rsid w:val="007F1863"/>
    <w:rsid w:val="00806B8A"/>
    <w:rsid w:val="00807130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C4F21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E30E2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C504F"/>
    <w:rsid w:val="00AD072F"/>
    <w:rsid w:val="00AF1240"/>
    <w:rsid w:val="00B0584A"/>
    <w:rsid w:val="00B3675C"/>
    <w:rsid w:val="00B57665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2DE1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06FD4"/>
    <w:rsid w:val="00D21F26"/>
    <w:rsid w:val="00D23390"/>
    <w:rsid w:val="00D30FC2"/>
    <w:rsid w:val="00D56BDC"/>
    <w:rsid w:val="00D6422D"/>
    <w:rsid w:val="00D66790"/>
    <w:rsid w:val="00D75911"/>
    <w:rsid w:val="00D84273"/>
    <w:rsid w:val="00D9254B"/>
    <w:rsid w:val="00DA7D49"/>
    <w:rsid w:val="00DA7EEB"/>
    <w:rsid w:val="00DB4A39"/>
    <w:rsid w:val="00DC6CCE"/>
    <w:rsid w:val="00DC7E00"/>
    <w:rsid w:val="00DE4E78"/>
    <w:rsid w:val="00DE68F2"/>
    <w:rsid w:val="00DF7A3C"/>
    <w:rsid w:val="00E070C1"/>
    <w:rsid w:val="00E30BEA"/>
    <w:rsid w:val="00E32F31"/>
    <w:rsid w:val="00E56F2F"/>
    <w:rsid w:val="00E75370"/>
    <w:rsid w:val="00E7690E"/>
    <w:rsid w:val="00E91A47"/>
    <w:rsid w:val="00E9289F"/>
    <w:rsid w:val="00EA0A05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2892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2023-06-28T09:02:00Z</dcterms:created>
  <dcterms:modified xsi:type="dcterms:W3CDTF">2023-06-28T09:03:00Z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